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442" w14:textId="144B464E" w:rsidR="00100FD6" w:rsidRPr="00100FD6" w:rsidRDefault="00100FD6" w:rsidP="00100FD6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083CBDD2" w14:textId="27C6C7DD" w:rsidR="00210121" w:rsidRPr="006951C0" w:rsidRDefault="0033338B" w:rsidP="00100FD6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</w:t>
      </w:r>
      <w:r w:rsidR="00210121" w:rsidRPr="0033338B">
        <w:rPr>
          <w:rFonts w:ascii="Times New Roman" w:eastAsia="Lucida Sans Unicode" w:hAnsi="Times New Roman" w:cs="Times New Roman"/>
          <w:b/>
          <w:caps/>
          <w:sz w:val="28"/>
        </w:rPr>
        <w:t xml:space="preserve">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="00DD37E4" w:rsidRPr="006951C0">
        <w:rPr>
          <w:rFonts w:ascii="Times New Roman" w:eastAsia="Lucida Sans Unicode" w:hAnsi="Times New Roman" w:cs="Times New Roman"/>
          <w:b/>
          <w:caps/>
          <w:sz w:val="28"/>
        </w:rPr>
        <w:t>Vizsgáztatói</w:t>
      </w:r>
      <w:r w:rsidR="00210121" w:rsidRPr="006951C0">
        <w:rPr>
          <w:rFonts w:ascii="Times New Roman" w:eastAsia="Lucida Sans Unicode" w:hAnsi="Times New Roman" w:cs="Times New Roman"/>
          <w:b/>
          <w:caps/>
          <w:sz w:val="28"/>
        </w:rPr>
        <w:t xml:space="preserve"> névjegyzék kialakításához </w:t>
      </w:r>
    </w:p>
    <w:p w14:paraId="28553660" w14:textId="77777777" w:rsidR="0033338B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A193D27" w14:textId="6813D0F9" w:rsidR="00210121" w:rsidRPr="0033338B" w:rsidRDefault="00210121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</w:t>
      </w:r>
      <w:r w:rsidR="0033338B" w:rsidRPr="0033338B">
        <w:rPr>
          <w:rFonts w:ascii="Times New Roman" w:eastAsia="Lucida Sans Unicode" w:hAnsi="Times New Roman" w:cs="Times New Roman"/>
          <w:bCs/>
          <w:i/>
          <w:iCs/>
        </w:rPr>
        <w:t>!</w:t>
      </w:r>
    </w:p>
    <w:p w14:paraId="5B44C0F7" w14:textId="77777777" w:rsidR="0033338B" w:rsidRPr="00F52E86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7F0E37E" w14:textId="1E03E0F0" w:rsidR="009F59D4" w:rsidRPr="009F59D4" w:rsidRDefault="009F59D4" w:rsidP="009F59D4">
      <w:pPr>
        <w:pStyle w:val="Listaszerbekezds"/>
        <w:widowControl w:val="0"/>
        <w:numPr>
          <w:ilvl w:val="0"/>
          <w:numId w:val="8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feladatkör(</w:t>
      </w:r>
      <w:proofErr w:type="spellStart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ök</w:t>
      </w:r>
      <w:proofErr w:type="spellEnd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</w:p>
    <w:p w14:paraId="4F543F6D" w14:textId="77777777" w:rsidR="009F59D4" w:rsidRPr="000A395E" w:rsidRDefault="009F59D4" w:rsidP="009F59D4">
      <w:pPr>
        <w:widowControl w:val="0"/>
        <w:tabs>
          <w:tab w:val="left" w:pos="3969"/>
        </w:tabs>
        <w:suppressAutoHyphens/>
        <w:spacing w:before="60" w:after="120" w:line="276" w:lineRule="auto"/>
        <w:ind w:left="241"/>
        <w:jc w:val="both"/>
        <w:rPr>
          <w:rFonts w:ascii="Times New Roman" w:eastAsia="Lucida Sans Unicode" w:hAnsi="Times New Roman" w:cs="Times New Roman"/>
          <w:bCs/>
          <w:i/>
        </w:rPr>
      </w:pPr>
      <w:r w:rsidRPr="000A395E">
        <w:rPr>
          <w:rFonts w:ascii="Times New Roman" w:eastAsia="Lucida Sans Unicode" w:hAnsi="Times New Roman" w:cs="Times New Roman"/>
          <w:bCs/>
          <w:i/>
        </w:rPr>
        <w:t xml:space="preserve">(Amennyiben a feltételeknek megfelel egyidejűleg </w:t>
      </w:r>
      <w:r>
        <w:rPr>
          <w:rFonts w:ascii="Times New Roman" w:eastAsia="Lucida Sans Unicode" w:hAnsi="Times New Roman" w:cs="Times New Roman"/>
          <w:bCs/>
          <w:i/>
        </w:rPr>
        <w:t>több</w:t>
      </w:r>
      <w:r w:rsidRPr="000A395E">
        <w:rPr>
          <w:rFonts w:ascii="Times New Roman" w:eastAsia="Lucida Sans Unicode" w:hAnsi="Times New Roman" w:cs="Times New Roman"/>
          <w:bCs/>
          <w:i/>
        </w:rPr>
        <w:t xml:space="preserve"> feladatkör </w:t>
      </w:r>
      <w:r>
        <w:rPr>
          <w:rFonts w:ascii="Times New Roman" w:eastAsia="Lucida Sans Unicode" w:hAnsi="Times New Roman" w:cs="Times New Roman"/>
          <w:bCs/>
          <w:i/>
        </w:rPr>
        <w:t xml:space="preserve">is </w:t>
      </w:r>
      <w:r w:rsidRPr="000A395E">
        <w:rPr>
          <w:rFonts w:ascii="Times New Roman" w:eastAsia="Lucida Sans Unicode" w:hAnsi="Times New Roman" w:cs="Times New Roman"/>
          <w:bCs/>
          <w:i/>
        </w:rPr>
        <w:t>pályázható</w:t>
      </w:r>
      <w:r>
        <w:rPr>
          <w:rFonts w:ascii="Times New Roman" w:eastAsia="Lucida Sans Unicode" w:hAnsi="Times New Roman" w:cs="Times New Roman"/>
          <w:bCs/>
          <w:i/>
        </w:rPr>
        <w:t>.</w:t>
      </w:r>
      <w:r w:rsidRPr="000A395E">
        <w:rPr>
          <w:rFonts w:ascii="Times New Roman" w:eastAsia="Lucida Sans Unicode" w:hAnsi="Times New Roman" w:cs="Times New Roman"/>
          <w:bCs/>
          <w:i/>
        </w:rPr>
        <w:t>)</w:t>
      </w:r>
    </w:p>
    <w:p w14:paraId="6E120C97" w14:textId="51FB3C57" w:rsidR="009F59D4" w:rsidRPr="00826687" w:rsidRDefault="009F59D4" w:rsidP="00826687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600C1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6.5pt;height:14.25pt" o:ole="">
            <v:imagedata r:id="rId8" o:title=""/>
          </v:shape>
          <w:control r:id="rId9" w:name="DefaultOcxName" w:shapeid="_x0000_i1052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 Ellenőrzési feladatokat ellátó </w:t>
      </w:r>
      <w:r w:rsidR="00826687"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vizsgabizottsági </w: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tag</w:t>
      </w:r>
      <w:r w:rsid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Képesítő vizsgákon</w:t>
      </w:r>
    </w:p>
    <w:p w14:paraId="4579EE72" w14:textId="3DB9000F" w:rsidR="009F59D4" w:rsidRPr="00826687" w:rsidRDefault="009F59D4" w:rsidP="00A9272C">
      <w:pPr>
        <w:shd w:val="clear" w:color="auto" w:fill="FFFFFF"/>
        <w:spacing w:after="120"/>
        <w:ind w:left="993" w:hanging="426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4C10BD3F">
          <v:shape id="_x0000_i1055" type="#_x0000_t75" style="width:16.5pt;height:14.25pt" o:ole="">
            <v:imagedata r:id="rId8" o:title=""/>
          </v:shape>
          <w:control r:id="rId10" w:name="DefaultOcxName1" w:shapeid="_x0000_i1055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 Mérési feladatokat ellátó </w:t>
      </w:r>
      <w:r w:rsidR="00826687"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vizsgabizottsági </w: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tag</w:t>
      </w:r>
      <w:r w:rsidR="00826687"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  <w:r w:rsid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Szakmai és Képesítő vizsgákon </w:t>
      </w:r>
      <w:r w:rsid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br/>
      </w:r>
      <w:r w:rsidR="00826687" w:rsidRPr="008266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(A megbízása időpontjában a </w:t>
      </w:r>
      <w:r w:rsidR="008B56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szakmai </w:t>
      </w:r>
      <w:r w:rsidR="00826687" w:rsidRPr="008266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vizsgán megszerezhető szakma tekintetében rendszeres oktatási tevékenységet folytat.)</w:t>
      </w:r>
    </w:p>
    <w:p w14:paraId="71BD7356" w14:textId="489ED420" w:rsidR="009F59D4" w:rsidRPr="00826687" w:rsidRDefault="009F59D4" w:rsidP="00826687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3938ED35">
          <v:shape id="_x0000_i1058" type="#_x0000_t75" style="width:16.5pt;height:14.25pt" o:ole="">
            <v:imagedata r:id="rId8" o:title=""/>
          </v:shape>
          <w:control r:id="rId11" w:name="DefaultOcxName2" w:shapeid="_x0000_i1058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 Értékelési feladatokat ellátó </w:t>
      </w:r>
      <w:r w:rsidR="00826687"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vizsgabizottsági </w: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tag</w:t>
      </w:r>
      <w:r w:rsidR="00A9272C" w:rsidRP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  <w:r w:rsidR="00A9272C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Szakmai és Képesítő vizsgákon</w:t>
      </w:r>
    </w:p>
    <w:p w14:paraId="154BD5C4" w14:textId="54379842" w:rsidR="00210121" w:rsidRPr="009F59D4" w:rsidRDefault="00C96A00" w:rsidP="006E1793">
      <w:pPr>
        <w:pStyle w:val="Listaszerbekezds"/>
        <w:widowControl w:val="0"/>
        <w:numPr>
          <w:ilvl w:val="0"/>
          <w:numId w:val="8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19547674" w14:textId="3778D67B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8510719" w14:textId="31C8F943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0BD8931C" w14:textId="3CE19854" w:rsidR="00DD37E4" w:rsidRPr="0033338B" w:rsidRDefault="00DD37E4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ideje, helye: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378A2472" w14:textId="359DA3C9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9A50580" w14:textId="7BA1249E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AD0E267" w14:textId="7006AFFD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1A8A80A2" w14:textId="2BB70036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E7579F4" w14:textId="4704C58A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CAD8B5F" w14:textId="511BBDE2" w:rsidR="00210121" w:rsidRDefault="00210121" w:rsidP="006E1793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="0033338B"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098B687" w14:textId="5DCDBD1E" w:rsidR="006E1793" w:rsidRPr="00CF27DF" w:rsidRDefault="00E06C72" w:rsidP="006E1793">
      <w:pPr>
        <w:pStyle w:val="Listaszerbekezds"/>
        <w:widowControl w:val="0"/>
        <w:numPr>
          <w:ilvl w:val="0"/>
          <w:numId w:val="8"/>
        </w:numPr>
        <w:suppressAutoHyphens/>
        <w:spacing w:before="36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szakmai, képesítő vizsgáján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6E1793" w:rsidRPr="00AC4BC1" w14:paraId="42893614" w14:textId="77777777" w:rsidTr="00764877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4790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6E1793" w:rsidRPr="00AC4BC1" w14:paraId="389986CC" w14:textId="77777777" w:rsidTr="00764877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42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1F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90C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A68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AF2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6E1793" w:rsidRPr="00AC4BC1" w14:paraId="4AD2F0A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14A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A2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58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36D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1E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59A7DB8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10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30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1B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C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916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A24873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5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C3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647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70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3D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E007101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4A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BF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58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CA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939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DACA5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DD8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013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31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40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B8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46F47DB" w14:textId="77777777" w:rsidR="006E1793" w:rsidRDefault="006E1793" w:rsidP="006E1793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6E1793" w:rsidRPr="00AC4BC1" w14:paraId="306B7B5F" w14:textId="77777777" w:rsidTr="00764877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8768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szakképesítések</w:t>
            </w:r>
          </w:p>
        </w:tc>
      </w:tr>
      <w:tr w:rsidR="006E1793" w:rsidRPr="00AC4BC1" w14:paraId="29F9DB4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B624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99F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AB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D33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6E1793" w:rsidRPr="00AC4BC1" w14:paraId="1A13D0E6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35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E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48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8C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15AFF303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6E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AB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E2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E79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1C8BC57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B6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D6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67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C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2E6200B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39E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80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F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F1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5AAD66C9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7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CC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15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69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DA61266" w14:textId="4F3EBC7C" w:rsidR="006E1793" w:rsidRDefault="006E1793">
      <w:pPr>
        <w:rPr>
          <w:rFonts w:ascii="Times New Roman" w:eastAsia="Lucida Sans Unicode" w:hAnsi="Times New Roman" w:cs="Times New Roman"/>
          <w:b/>
          <w:sz w:val="28"/>
        </w:rPr>
      </w:pPr>
    </w:p>
    <w:p w14:paraId="34D1C7ED" w14:textId="77777777" w:rsidR="00E06C72" w:rsidRDefault="00E06C72">
      <w:pPr>
        <w:rPr>
          <w:rFonts w:ascii="Times New Roman" w:eastAsia="Lucida Sans Unicode" w:hAnsi="Times New Roman" w:cs="Times New Roman"/>
          <w:b/>
          <w:sz w:val="28"/>
        </w:rPr>
      </w:pPr>
    </w:p>
    <w:p w14:paraId="29579248" w14:textId="77777777" w:rsidR="005B7B84" w:rsidRPr="009F59D4" w:rsidRDefault="005B7B84" w:rsidP="005B7B84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1F939F29" w14:textId="1A296D51" w:rsidR="005B7B84" w:rsidRDefault="005B7B84" w:rsidP="005B7B84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Rendelkezik-e szakmai oktatási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06D6F180">
          <v:shape id="_x0000_i1073" type="#_x0000_t75" style="width:16.5pt;height:14.25pt" o:ole="">
            <v:imagedata r:id="rId12" o:title=""/>
          </v:shape>
          <w:control r:id="rId13" w:name="DefaultOcxName24111" w:shapeid="_x0000_i1073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EFB678E">
          <v:shape id="_x0000_i1076" type="#_x0000_t75" style="width:16.5pt;height:14.25pt" o:ole="">
            <v:imagedata r:id="rId12" o:title=""/>
          </v:shape>
          <w:control r:id="rId14" w:name="DefaultOcxName23111" w:shapeid="_x0000_i1076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7D4DBAE9" w14:textId="45954C81" w:rsidR="005B7B84" w:rsidRDefault="005B7B84" w:rsidP="005B7B84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vizsgáztat</w:t>
      </w:r>
      <w:r w:rsidR="00FE6FFC">
        <w:rPr>
          <w:rFonts w:ascii="Times New Roman" w:eastAsia="Times New Roman" w:hAnsi="Times New Roman" w:cs="Times New Roman"/>
          <w:color w:val="222222"/>
          <w:lang w:eastAsia="hu-HU"/>
        </w:rPr>
        <w:t>ó</w:t>
      </w:r>
      <w:r>
        <w:rPr>
          <w:rFonts w:ascii="Times New Roman" w:eastAsia="Times New Roman" w:hAnsi="Times New Roman" w:cs="Times New Roman"/>
          <w:color w:val="222222"/>
          <w:lang w:eastAsia="hu-HU"/>
        </w:rPr>
        <w:t>i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0DC0AB4C">
          <v:shape id="_x0000_i1079" type="#_x0000_t75" style="width:16.5pt;height:14.25pt" o:ole="">
            <v:imagedata r:id="rId12" o:title=""/>
          </v:shape>
          <w:control r:id="rId15" w:name="DefaultOcxName241111" w:shapeid="_x0000_i1079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33784E10">
          <v:shape id="_x0000_i1082" type="#_x0000_t75" style="width:16.5pt;height:14.25pt" o:ole="">
            <v:imagedata r:id="rId12" o:title=""/>
          </v:shape>
          <w:control r:id="rId16" w:name="DefaultOcxName231111" w:shapeid="_x0000_i1082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67319763" w14:textId="4E16D72F" w:rsidR="005B7B84" w:rsidRDefault="005B7B84" w:rsidP="005B7B84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4CE8E4A1">
          <v:shape id="_x0000_i1085" type="#_x0000_t75" style="width:16.5pt;height:14.25pt" o:ole="">
            <v:imagedata r:id="rId12" o:title=""/>
          </v:shape>
          <w:control r:id="rId17" w:name="DefaultOcxName2411111" w:shapeid="_x0000_i1085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1D97E4CF">
          <v:shape id="_x0000_i1088" type="#_x0000_t75" style="width:16.5pt;height:14.25pt" o:ole="">
            <v:imagedata r:id="rId12" o:title=""/>
          </v:shape>
          <w:control r:id="rId18" w:name="DefaultOcxName2311111" w:shapeid="_x0000_i1088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2425D183" w14:textId="77777777" w:rsidR="005B7B84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9E341B1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E5BF87E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958E7C5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6035B611" w14:textId="77777777" w:rsidR="002540CA" w:rsidRPr="00C22585" w:rsidRDefault="002540CA" w:rsidP="002540CA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tantárgyak: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2C03CEB" w14:textId="77777777" w:rsidR="005B7B84" w:rsidRPr="00C22585" w:rsidRDefault="005B7B84" w:rsidP="005B7B84">
      <w:pPr>
        <w:widowControl w:val="0"/>
        <w:suppressAutoHyphens/>
        <w:spacing w:before="100" w:beforeAutospacing="1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t>A szakmai gyakorlati időmet az alább felsoroltak szerinti munkáltató(k)nál a megnevezett munkakör(ök)ben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5B7B84" w:rsidRPr="00C22585" w14:paraId="25297730" w14:textId="77777777" w:rsidTr="00641D38">
        <w:trPr>
          <w:trHeight w:val="404"/>
        </w:trPr>
        <w:tc>
          <w:tcPr>
            <w:tcW w:w="4678" w:type="dxa"/>
            <w:vAlign w:val="center"/>
          </w:tcPr>
          <w:p w14:paraId="33EDE0BC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47D34C36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101F8B2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5B7B84" w:rsidRPr="00C22585" w14:paraId="0C97BC3A" w14:textId="77777777" w:rsidTr="00641D38">
        <w:trPr>
          <w:trHeight w:val="567"/>
        </w:trPr>
        <w:tc>
          <w:tcPr>
            <w:tcW w:w="4678" w:type="dxa"/>
          </w:tcPr>
          <w:p w14:paraId="42CE2C20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7A7FB099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0FA6C9C8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2AAD1C12" w14:textId="77777777" w:rsidTr="00641D38">
        <w:trPr>
          <w:trHeight w:val="567"/>
        </w:trPr>
        <w:tc>
          <w:tcPr>
            <w:tcW w:w="4678" w:type="dxa"/>
          </w:tcPr>
          <w:p w14:paraId="341CA3E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49C7F26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6AA9F47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1EAB2F83" w14:textId="77777777" w:rsidTr="00641D38">
        <w:trPr>
          <w:trHeight w:val="567"/>
        </w:trPr>
        <w:tc>
          <w:tcPr>
            <w:tcW w:w="4678" w:type="dxa"/>
          </w:tcPr>
          <w:p w14:paraId="2BF952EE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16EF3E6B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733A4D0F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15550005" w14:textId="77777777" w:rsidTr="00641D38">
        <w:trPr>
          <w:trHeight w:val="639"/>
        </w:trPr>
        <w:tc>
          <w:tcPr>
            <w:tcW w:w="4678" w:type="dxa"/>
            <w:vAlign w:val="center"/>
          </w:tcPr>
          <w:p w14:paraId="284A803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 xml:space="preserve">Összesen eltöltött gyakorlati idő </w:t>
            </w:r>
            <w:r>
              <w:rPr>
                <w:rFonts w:ascii="Times New Roman" w:eastAsia="Lucida Sans Unicode" w:hAnsi="Times New Roman" w:cs="Times New Roman"/>
              </w:rPr>
              <w:br/>
            </w:r>
            <w:r w:rsidRPr="00C22585">
              <w:rPr>
                <w:rFonts w:ascii="Times New Roman" w:eastAsia="Lucida Sans Unicode" w:hAnsi="Times New Roman" w:cs="Times New Roman"/>
              </w:rPr>
              <w:t>(év, hónap, nap):</w:t>
            </w:r>
          </w:p>
        </w:tc>
        <w:tc>
          <w:tcPr>
            <w:tcW w:w="4747" w:type="dxa"/>
            <w:gridSpan w:val="2"/>
          </w:tcPr>
          <w:p w14:paraId="4D24BC34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6DE10064" w14:textId="676D134E" w:rsidR="005B7B84" w:rsidRDefault="005B7B84" w:rsidP="005B7B84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(A táblázat sorai bővíthetők)</w:t>
      </w:r>
    </w:p>
    <w:p w14:paraId="5BBABD14" w14:textId="515F2C3B" w:rsidR="005B7B84" w:rsidRDefault="005B7B84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4B30AEFF" w14:textId="77777777" w:rsidR="00A65598" w:rsidRDefault="00A65598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1870D890" w14:textId="4CD92FC3" w:rsidR="00C96A00" w:rsidRPr="009F59D4" w:rsidRDefault="00C96A00" w:rsidP="00C34FF3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4A76AF41" w14:textId="7AECE679" w:rsidR="00210121" w:rsidRPr="00F52E86" w:rsidRDefault="00210121" w:rsidP="00C34FF3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 w:rsidR="00C96A00">
        <w:rPr>
          <w:rFonts w:ascii="Times New Roman" w:eastAsia="Lucida Sans Unicode" w:hAnsi="Times New Roman" w:cs="Times New Roman"/>
        </w:rPr>
        <w:tab/>
      </w:r>
    </w:p>
    <w:p w14:paraId="52439A09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210121" w:rsidRPr="00C22585" w14:paraId="1C6061C4" w14:textId="77777777" w:rsidTr="00CF27DF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1BC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AA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C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4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DAA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210121" w:rsidRPr="00C22585" w14:paraId="4A8CD2B4" w14:textId="77777777" w:rsidTr="00CF27DF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B2F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FA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10E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DD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39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210121" w:rsidRPr="00C22585" w14:paraId="5DC25276" w14:textId="77777777" w:rsidTr="00CF27DF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6F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14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4F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01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6D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910D29E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210121" w:rsidRPr="00C22585" w14:paraId="02BAF8DD" w14:textId="77777777" w:rsidTr="00CF27DF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0DAEDFF0" w14:textId="2D33F3F3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08D1B6E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7061B485" w14:textId="244ADB03" w:rsidR="00210121" w:rsidRPr="00C22585" w:rsidRDefault="00CF27DF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210121"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6F5749E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210121" w:rsidRPr="00C22585" w14:paraId="543EA946" w14:textId="77777777" w:rsidTr="00CF27DF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59E9F6F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7FB398C0" w14:textId="3D228E5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27F7F1BE" w14:textId="71BB6A02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6E01C064" w14:textId="3DDEB6BA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B34B1F5" w14:textId="187DF496" w:rsidR="00210121" w:rsidRPr="00C22585" w:rsidRDefault="00100FD6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="00210121"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210121" w:rsidRPr="00C22585" w14:paraId="7924644C" w14:textId="77777777" w:rsidTr="00100FD6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2E8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E81" w14:textId="345B128C" w:rsidR="00210121" w:rsidRPr="00C22585" w:rsidRDefault="00C47BCD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172" w14:textId="212EFC38" w:rsidR="00210121" w:rsidRPr="00C22585" w:rsidRDefault="00100FD6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04C" w14:textId="370DCEE4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 w:rsidR="00100FD6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210121" w:rsidRPr="00C22585" w14:paraId="49242323" w14:textId="77777777" w:rsidTr="00100FD6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F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BE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4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00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210121" w:rsidRPr="00C22585" w14:paraId="7FDD28AC" w14:textId="77777777" w:rsidTr="00100FD6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EF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D4B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A3E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7C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472805C" w14:textId="77777777" w:rsidR="00E06C72" w:rsidRPr="00BA1CAB" w:rsidRDefault="00E06C72" w:rsidP="00E06C72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341DE6B1" w14:textId="6DB9A149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056D68EE" w14:textId="77777777" w:rsidR="00A65598" w:rsidRDefault="00A65598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59C4407D" w14:textId="2568A5CA" w:rsidR="00210121" w:rsidRPr="006E1793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439F2E73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5F2723B6" w14:textId="101C77E6" w:rsidR="009E288B" w:rsidRPr="00F449B5" w:rsidRDefault="009E288B" w:rsidP="009E288B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 xml:space="preserve">Szakmai önéletrajz, melyben kitér a 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megpályázott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vizsgáztató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i területtel kapcsolatos eddigi tevékenységek felsorolásszerű bemutatása</w:t>
      </w:r>
    </w:p>
    <w:p w14:paraId="59AE6EC1" w14:textId="03805910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lastRenderedPageBreak/>
        <w:t>A pályázó nyilatkozata arra vonatkozóan, hogy hozzájárul személyi adatai névjegyzékben való közzétételéhez, kezeléséhez</w:t>
      </w:r>
    </w:p>
    <w:p w14:paraId="0462EB1C" w14:textId="77777777" w:rsidR="00A65598" w:rsidRDefault="00A65598" w:rsidP="00A65598">
      <w:pPr>
        <w:pStyle w:val="Listaszerbekezds"/>
        <w:numPr>
          <w:ilvl w:val="0"/>
          <w:numId w:val="6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6EE33B87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30 napnál nem régebbi munkaviszony igazolás </w:t>
      </w:r>
    </w:p>
    <w:p w14:paraId="56A65411" w14:textId="77777777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5F3F747" w14:textId="77777777" w:rsidR="00210121" w:rsidRPr="00B37A65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55D5E0C7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091D1CFF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1686B1E0" w14:textId="77777777" w:rsidR="00E62237" w:rsidRDefault="00E62237" w:rsidP="00E6223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4862A149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AD24F3B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363884" w14:textId="77777777" w:rsidR="00E62237" w:rsidRDefault="00E62237" w:rsidP="00E6223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14:paraId="5822EEA0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F2965B0" w14:textId="77777777" w:rsidR="00E62237" w:rsidRDefault="00E62237" w:rsidP="00E6223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2EEA8E" w14:textId="044113BE" w:rsidR="00E62237" w:rsidRPr="00D91FDB" w:rsidRDefault="00E62237" w:rsidP="00E6223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4AD041E4" w14:textId="327CB227" w:rsidR="00E62237" w:rsidRDefault="00E62237" w:rsidP="00E622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E62237" w:rsidSect="00E604D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608" w:right="1418" w:bottom="1418" w:left="1418" w:header="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stile" w:hAnsi="Eurostile" w:cs="Open Sans"/>
        <w:b/>
        <w:bCs/>
        <w:color w:val="0070C0"/>
        <w:sz w:val="21"/>
        <w:szCs w:val="20"/>
      </w:rPr>
      <w:id w:val="-1090385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D2BD47F" w14:textId="0BA54CD7" w:rsidR="00E604D0" w:rsidRPr="00E604D0" w:rsidRDefault="00E604D0" w:rsidP="00E604D0">
        <w:pPr>
          <w:pStyle w:val="llb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</w:pP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begin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instrText>PAGE   \* MERGEFORMAT</w:instrTex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separate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t>2</w: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5B5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0C04D30F" w14:textId="4EEDB40F" w:rsidR="00262FB8" w:rsidRPr="00E604D0" w:rsidRDefault="00262FB8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color w:val="0070C0"/>
        <w:sz w:val="20"/>
        <w:szCs w:val="20"/>
      </w:rPr>
    </w:pP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2800 Tatabánya, Dózsa </w:t>
    </w:r>
    <w:proofErr w:type="spellStart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Gy</w:t>
    </w:r>
    <w:proofErr w:type="spellEnd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. út 58</w:t>
    </w:r>
    <w:r w:rsidR="00E03B18">
      <w:rPr>
        <w:rFonts w:ascii="Times New Roman" w:hAnsi="Times New Roman" w:cs="Times New Roman"/>
        <w:b/>
        <w:bCs/>
        <w:color w:val="0070C0"/>
        <w:sz w:val="20"/>
        <w:szCs w:val="20"/>
      </w:rPr>
      <w:t>.</w:t>
    </w: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     |      </w:t>
    </w:r>
    <w:hyperlink r:id="rId1" w:history="1">
      <w:r w:rsidR="00E604D0" w:rsidRPr="00E604D0">
        <w:rPr>
          <w:rStyle w:val="Hiperhivatkozs"/>
          <w:rFonts w:ascii="Times New Roman" w:hAnsi="Times New Roman" w:cs="Times New Roman"/>
          <w:b/>
          <w:bCs/>
          <w:sz w:val="20"/>
          <w:szCs w:val="20"/>
        </w:rPr>
        <w:t>vizsgakozpont@tszc.hu</w:t>
      </w:r>
    </w:hyperlink>
  </w:p>
  <w:p w14:paraId="681731B7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192" w14:textId="6DEC0E8C" w:rsidR="00262FB8" w:rsidRPr="00E604D0" w:rsidRDefault="00262FB8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465B6149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6BFA9091" w14:textId="5F367A01" w:rsidR="00262FB8" w:rsidRPr="00E604D0" w:rsidRDefault="00262FB8" w:rsidP="00E604D0">
    <w:pPr>
      <w:pStyle w:val="lfej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  <w:b/>
        <w:bCs/>
        <w:color w:val="0070C0"/>
        <w:sz w:val="28"/>
        <w:szCs w:val="28"/>
      </w:rPr>
    </w:pPr>
    <w:r w:rsidRPr="00E604D0">
      <w:rPr>
        <w:rFonts w:ascii="Times New Roman" w:hAnsi="Times New Roman" w:cs="Times New Roman"/>
        <w:b/>
        <w:bCs/>
        <w:color w:val="0070C0"/>
        <w:sz w:val="32"/>
        <w:szCs w:val="32"/>
      </w:rPr>
      <w:t>Tatabányai Szakképzési Vizsgaközpont</w:t>
    </w:r>
  </w:p>
  <w:p w14:paraId="51A15500" w14:textId="3AB01140" w:rsidR="00262FB8" w:rsidRPr="00E604D0" w:rsidRDefault="00262FB8" w:rsidP="00E604D0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</w:rPr>
    </w:pPr>
  </w:p>
  <w:p w14:paraId="767233A2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6CA6"/>
    <w:multiLevelType w:val="multilevel"/>
    <w:tmpl w:val="C2CE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587A"/>
    <w:rsid w:val="00016659"/>
    <w:rsid w:val="000229E5"/>
    <w:rsid w:val="00033A37"/>
    <w:rsid w:val="00056D2D"/>
    <w:rsid w:val="0007508B"/>
    <w:rsid w:val="000C1F0D"/>
    <w:rsid w:val="000E5D53"/>
    <w:rsid w:val="00100FD6"/>
    <w:rsid w:val="001233E4"/>
    <w:rsid w:val="00126928"/>
    <w:rsid w:val="00143C8E"/>
    <w:rsid w:val="00162784"/>
    <w:rsid w:val="00162EC4"/>
    <w:rsid w:val="00164E95"/>
    <w:rsid w:val="00174328"/>
    <w:rsid w:val="00191642"/>
    <w:rsid w:val="001B1F60"/>
    <w:rsid w:val="001C6B60"/>
    <w:rsid w:val="001D7ABA"/>
    <w:rsid w:val="00210121"/>
    <w:rsid w:val="0024000F"/>
    <w:rsid w:val="002540CA"/>
    <w:rsid w:val="00262FB8"/>
    <w:rsid w:val="00274662"/>
    <w:rsid w:val="0027611B"/>
    <w:rsid w:val="002D1327"/>
    <w:rsid w:val="0033338B"/>
    <w:rsid w:val="003620BC"/>
    <w:rsid w:val="003934EA"/>
    <w:rsid w:val="003D55A1"/>
    <w:rsid w:val="003E2612"/>
    <w:rsid w:val="003F3F62"/>
    <w:rsid w:val="00403D96"/>
    <w:rsid w:val="004415AF"/>
    <w:rsid w:val="0046296D"/>
    <w:rsid w:val="0048218F"/>
    <w:rsid w:val="004B01FB"/>
    <w:rsid w:val="004C5ACA"/>
    <w:rsid w:val="004D368C"/>
    <w:rsid w:val="00524869"/>
    <w:rsid w:val="00565E82"/>
    <w:rsid w:val="005700E4"/>
    <w:rsid w:val="005710B3"/>
    <w:rsid w:val="00582E43"/>
    <w:rsid w:val="005B7B84"/>
    <w:rsid w:val="005F483F"/>
    <w:rsid w:val="00607AB4"/>
    <w:rsid w:val="006135FF"/>
    <w:rsid w:val="006405A6"/>
    <w:rsid w:val="00650278"/>
    <w:rsid w:val="00670120"/>
    <w:rsid w:val="006951C0"/>
    <w:rsid w:val="006E1793"/>
    <w:rsid w:val="006F7152"/>
    <w:rsid w:val="00743A88"/>
    <w:rsid w:val="00772537"/>
    <w:rsid w:val="00773A69"/>
    <w:rsid w:val="007844AE"/>
    <w:rsid w:val="007934CE"/>
    <w:rsid w:val="007B6500"/>
    <w:rsid w:val="007D128C"/>
    <w:rsid w:val="007D3AC0"/>
    <w:rsid w:val="00802196"/>
    <w:rsid w:val="00826687"/>
    <w:rsid w:val="00864D41"/>
    <w:rsid w:val="0086586D"/>
    <w:rsid w:val="00874E31"/>
    <w:rsid w:val="008A7C48"/>
    <w:rsid w:val="008B56FF"/>
    <w:rsid w:val="008E4FD7"/>
    <w:rsid w:val="00920F2A"/>
    <w:rsid w:val="009938F8"/>
    <w:rsid w:val="009E288B"/>
    <w:rsid w:val="009F3E57"/>
    <w:rsid w:val="009F59D4"/>
    <w:rsid w:val="00A51204"/>
    <w:rsid w:val="00A628E6"/>
    <w:rsid w:val="00A65598"/>
    <w:rsid w:val="00A9272C"/>
    <w:rsid w:val="00AB3792"/>
    <w:rsid w:val="00AD322B"/>
    <w:rsid w:val="00B17AF3"/>
    <w:rsid w:val="00B25233"/>
    <w:rsid w:val="00B5345F"/>
    <w:rsid w:val="00BA1CAB"/>
    <w:rsid w:val="00BB4549"/>
    <w:rsid w:val="00BE0C4B"/>
    <w:rsid w:val="00BE2AB4"/>
    <w:rsid w:val="00C22585"/>
    <w:rsid w:val="00C34FF3"/>
    <w:rsid w:val="00C47BCD"/>
    <w:rsid w:val="00C52267"/>
    <w:rsid w:val="00C56C42"/>
    <w:rsid w:val="00C65432"/>
    <w:rsid w:val="00C90BC4"/>
    <w:rsid w:val="00C96A00"/>
    <w:rsid w:val="00CA7745"/>
    <w:rsid w:val="00CC4459"/>
    <w:rsid w:val="00CF27DF"/>
    <w:rsid w:val="00CF52D7"/>
    <w:rsid w:val="00D00A44"/>
    <w:rsid w:val="00D104AE"/>
    <w:rsid w:val="00D135E2"/>
    <w:rsid w:val="00D41072"/>
    <w:rsid w:val="00D50465"/>
    <w:rsid w:val="00DD37E4"/>
    <w:rsid w:val="00DD4F9C"/>
    <w:rsid w:val="00DF49A1"/>
    <w:rsid w:val="00E03B18"/>
    <w:rsid w:val="00E06C72"/>
    <w:rsid w:val="00E127AC"/>
    <w:rsid w:val="00E604D0"/>
    <w:rsid w:val="00E62237"/>
    <w:rsid w:val="00E668F2"/>
    <w:rsid w:val="00E70006"/>
    <w:rsid w:val="00E821C3"/>
    <w:rsid w:val="00EA1D2C"/>
    <w:rsid w:val="00EC71A2"/>
    <w:rsid w:val="00ED2343"/>
    <w:rsid w:val="00EF07A7"/>
    <w:rsid w:val="00EF1B1E"/>
    <w:rsid w:val="00F01A44"/>
    <w:rsid w:val="00F17126"/>
    <w:rsid w:val="00F31154"/>
    <w:rsid w:val="00F574CC"/>
    <w:rsid w:val="00F729C5"/>
    <w:rsid w:val="00F85070"/>
    <w:rsid w:val="00FA6315"/>
    <w:rsid w:val="00FB7174"/>
    <w:rsid w:val="00FD2AD0"/>
    <w:rsid w:val="00FE6FFC"/>
    <w:rsid w:val="00FF4A8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210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tszc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33</cp:revision>
  <dcterms:created xsi:type="dcterms:W3CDTF">2021-05-29T10:31:00Z</dcterms:created>
  <dcterms:modified xsi:type="dcterms:W3CDTF">2021-05-31T10:44:00Z</dcterms:modified>
</cp:coreProperties>
</file>